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29" w:rsidRDefault="00373429" w:rsidP="00373429">
      <w:pPr>
        <w:pStyle w:val="Default"/>
      </w:pPr>
    </w:p>
    <w:p w:rsidR="00373429" w:rsidRPr="00373429" w:rsidRDefault="00373429" w:rsidP="00373429">
      <w:pPr>
        <w:pStyle w:val="Default"/>
        <w:jc w:val="center"/>
        <w:rPr>
          <w:b/>
          <w:sz w:val="32"/>
          <w:szCs w:val="32"/>
        </w:rPr>
      </w:pPr>
      <w:r w:rsidRPr="00373429">
        <w:rPr>
          <w:b/>
          <w:sz w:val="32"/>
          <w:szCs w:val="32"/>
        </w:rPr>
        <w:t xml:space="preserve">The Bryan </w:t>
      </w:r>
      <w:proofErr w:type="spellStart"/>
      <w:r w:rsidRPr="00373429">
        <w:rPr>
          <w:b/>
          <w:sz w:val="32"/>
          <w:szCs w:val="32"/>
        </w:rPr>
        <w:t>Deever</w:t>
      </w:r>
      <w:proofErr w:type="spellEnd"/>
      <w:r w:rsidRPr="00373429">
        <w:rPr>
          <w:b/>
          <w:sz w:val="32"/>
          <w:szCs w:val="32"/>
        </w:rPr>
        <w:t xml:space="preserve"> Memorial Scholarship</w:t>
      </w:r>
    </w:p>
    <w:p w:rsidR="00373429" w:rsidRDefault="00373429" w:rsidP="00373429">
      <w:pPr>
        <w:pStyle w:val="Default"/>
        <w:jc w:val="center"/>
        <w:rPr>
          <w:b/>
          <w:sz w:val="32"/>
          <w:szCs w:val="32"/>
        </w:rPr>
      </w:pPr>
      <w:r w:rsidRPr="00373429">
        <w:rPr>
          <w:b/>
          <w:sz w:val="32"/>
          <w:szCs w:val="32"/>
        </w:rPr>
        <w:t>Application Information</w:t>
      </w:r>
    </w:p>
    <w:p w:rsidR="0073343D" w:rsidRPr="00373429" w:rsidRDefault="0073343D" w:rsidP="00373429">
      <w:pPr>
        <w:pStyle w:val="Default"/>
        <w:jc w:val="center"/>
        <w:rPr>
          <w:b/>
          <w:sz w:val="32"/>
          <w:szCs w:val="32"/>
        </w:rPr>
      </w:pPr>
    </w:p>
    <w:p w:rsidR="00373429" w:rsidRDefault="00373429" w:rsidP="00373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Bryan </w:t>
      </w:r>
      <w:proofErr w:type="spellStart"/>
      <w:r>
        <w:rPr>
          <w:sz w:val="23"/>
          <w:szCs w:val="23"/>
        </w:rPr>
        <w:t>Deever</w:t>
      </w:r>
      <w:proofErr w:type="spellEnd"/>
      <w:r>
        <w:rPr>
          <w:sz w:val="23"/>
          <w:szCs w:val="23"/>
        </w:rPr>
        <w:t xml:space="preserve"> Scholarship was established on November 30, 2001, by family and friends. </w:t>
      </w:r>
    </w:p>
    <w:p w:rsidR="00373429" w:rsidRDefault="00373429" w:rsidP="00373429">
      <w:pPr>
        <w:pStyle w:val="Default"/>
        <w:rPr>
          <w:sz w:val="23"/>
          <w:szCs w:val="23"/>
        </w:rPr>
      </w:pPr>
    </w:p>
    <w:p w:rsidR="00373429" w:rsidRDefault="00373429" w:rsidP="00373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BE CONSIDERED FOR THE DR. BRYAN DEEVER MEMORIAL SCHOLARSHIP, YOU MUST MEET THE FOLLOWING REQUIREMENTS: </w:t>
      </w:r>
    </w:p>
    <w:p w:rsidR="00373429" w:rsidRDefault="00373429" w:rsidP="00373429">
      <w:pPr>
        <w:pStyle w:val="Default"/>
        <w:rPr>
          <w:sz w:val="23"/>
          <w:szCs w:val="23"/>
        </w:rPr>
      </w:pPr>
    </w:p>
    <w:p w:rsidR="00373429" w:rsidRDefault="00373429" w:rsidP="00373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Be enrolled in the Georgia Southern University College of Education pursuing an </w:t>
      </w:r>
      <w:proofErr w:type="spellStart"/>
      <w:r>
        <w:rPr>
          <w:sz w:val="23"/>
          <w:szCs w:val="23"/>
        </w:rPr>
        <w:t>Ed.D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Curriculum Studies for at least one academic year. </w:t>
      </w:r>
    </w:p>
    <w:p w:rsidR="00373429" w:rsidRDefault="00373429" w:rsidP="00373429">
      <w:pPr>
        <w:pStyle w:val="Default"/>
        <w:rPr>
          <w:sz w:val="23"/>
          <w:szCs w:val="23"/>
        </w:rPr>
      </w:pPr>
    </w:p>
    <w:p w:rsidR="00373429" w:rsidRDefault="00373429" w:rsidP="00373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Have a minimum cumulative grade point average of 3.5 in graduate coursework. </w:t>
      </w:r>
    </w:p>
    <w:p w:rsidR="00373429" w:rsidRDefault="00373429" w:rsidP="00373429">
      <w:pPr>
        <w:pStyle w:val="Default"/>
        <w:rPr>
          <w:sz w:val="23"/>
          <w:szCs w:val="23"/>
        </w:rPr>
      </w:pPr>
    </w:p>
    <w:p w:rsidR="00373429" w:rsidRDefault="00373429" w:rsidP="00373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Be enrolled as a full-time student for the period of the scholarship. </w:t>
      </w:r>
    </w:p>
    <w:p w:rsidR="00373429" w:rsidRDefault="00373429" w:rsidP="00373429">
      <w:pPr>
        <w:pStyle w:val="Default"/>
        <w:rPr>
          <w:sz w:val="23"/>
          <w:szCs w:val="23"/>
        </w:rPr>
      </w:pPr>
    </w:p>
    <w:p w:rsidR="00652F3A" w:rsidRDefault="00373429" w:rsidP="00652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652F3A">
        <w:rPr>
          <w:sz w:val="23"/>
          <w:szCs w:val="23"/>
        </w:rPr>
        <w:t xml:space="preserve">Write a paper (minimum 7 pages in length) that draws directly from the scholarly work of Dr. Bryan </w:t>
      </w:r>
      <w:proofErr w:type="spellStart"/>
      <w:r w:rsidR="00652F3A">
        <w:rPr>
          <w:sz w:val="23"/>
          <w:szCs w:val="23"/>
        </w:rPr>
        <w:t>Deever</w:t>
      </w:r>
      <w:proofErr w:type="spellEnd"/>
      <w:r w:rsidR="00652F3A">
        <w:rPr>
          <w:sz w:val="23"/>
          <w:szCs w:val="23"/>
        </w:rPr>
        <w:t xml:space="preserve">. The paper must demonstrate an understanding of Dr. </w:t>
      </w:r>
      <w:proofErr w:type="spellStart"/>
      <w:r w:rsidR="00652F3A">
        <w:rPr>
          <w:sz w:val="23"/>
          <w:szCs w:val="23"/>
        </w:rPr>
        <w:t>Deever’s</w:t>
      </w:r>
      <w:proofErr w:type="spellEnd"/>
      <w:r w:rsidR="00652F3A">
        <w:rPr>
          <w:sz w:val="23"/>
          <w:szCs w:val="23"/>
        </w:rPr>
        <w:t xml:space="preserve"> work and how his work is significant for the field of Curriculum Studies. Papers must be properly documented in APA style and include a reference page.</w:t>
      </w:r>
    </w:p>
    <w:p w:rsidR="00652F3A" w:rsidRDefault="00652F3A" w:rsidP="00652F3A">
      <w:pPr>
        <w:pStyle w:val="Default"/>
        <w:rPr>
          <w:sz w:val="23"/>
          <w:szCs w:val="23"/>
        </w:rPr>
      </w:pPr>
    </w:p>
    <w:p w:rsidR="00652F3A" w:rsidRDefault="00373429" w:rsidP="00652F3A">
      <w:pPr>
        <w:pStyle w:val="Default"/>
      </w:pPr>
      <w:r>
        <w:rPr>
          <w:sz w:val="23"/>
          <w:szCs w:val="23"/>
        </w:rPr>
        <w:t xml:space="preserve">5. </w:t>
      </w:r>
      <w:r w:rsidR="00652F3A">
        <w:rPr>
          <w:sz w:val="23"/>
          <w:szCs w:val="23"/>
        </w:rPr>
        <w:t xml:space="preserve">Complete the application at the </w:t>
      </w:r>
      <w:proofErr w:type="spellStart"/>
      <w:r w:rsidR="00652F3A" w:rsidRPr="00373429">
        <w:rPr>
          <w:sz w:val="23"/>
          <w:szCs w:val="23"/>
        </w:rPr>
        <w:t>MyScholarships</w:t>
      </w:r>
      <w:proofErr w:type="spellEnd"/>
      <w:r w:rsidR="00652F3A" w:rsidRPr="00373429">
        <w:rPr>
          <w:sz w:val="23"/>
          <w:szCs w:val="23"/>
        </w:rPr>
        <w:t xml:space="preserve"> (Scholarships Application Portal) choice in the services section </w:t>
      </w:r>
      <w:r w:rsidR="00652F3A">
        <w:rPr>
          <w:sz w:val="23"/>
          <w:szCs w:val="23"/>
        </w:rPr>
        <w:t xml:space="preserve">at </w:t>
      </w:r>
      <w:hyperlink r:id="rId5" w:tgtFrame="_blank" w:history="1">
        <w:proofErr w:type="spellStart"/>
        <w:r w:rsidR="00652F3A">
          <w:rPr>
            <w:rStyle w:val="Hyperlink"/>
            <w:rFonts w:ascii="Georgia" w:hAnsi="Georgia"/>
            <w:shd w:val="clear" w:color="auto" w:fill="FFFFFF"/>
          </w:rPr>
          <w:t>MyGeorgiaSouthern</w:t>
        </w:r>
        <w:proofErr w:type="spellEnd"/>
      </w:hyperlink>
      <w:r w:rsidR="00652F3A">
        <w:t xml:space="preserve">. </w:t>
      </w:r>
    </w:p>
    <w:p w:rsidR="00373429" w:rsidRDefault="00373429" w:rsidP="00373429">
      <w:pPr>
        <w:pStyle w:val="Default"/>
        <w:rPr>
          <w:sz w:val="23"/>
          <w:szCs w:val="23"/>
        </w:rPr>
      </w:pPr>
    </w:p>
    <w:p w:rsidR="00373429" w:rsidRDefault="00373429" w:rsidP="00373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application MUST BE RECEIVED by the appointed deadline to be considered. </w:t>
      </w:r>
    </w:p>
    <w:p w:rsidR="00643C57" w:rsidRDefault="00373429" w:rsidP="00373429">
      <w:r>
        <w:rPr>
          <w:sz w:val="23"/>
          <w:szCs w:val="23"/>
        </w:rPr>
        <w:t>Application Deadline: November 20. The scholarship will be awarded</w:t>
      </w:r>
      <w:r w:rsidR="007D1D74">
        <w:rPr>
          <w:sz w:val="23"/>
          <w:szCs w:val="23"/>
        </w:rPr>
        <w:t xml:space="preserve"> in</w:t>
      </w:r>
      <w:bookmarkStart w:id="0" w:name="_GoBack"/>
      <w:bookmarkEnd w:id="0"/>
      <w:r>
        <w:rPr>
          <w:sz w:val="23"/>
          <w:szCs w:val="23"/>
        </w:rPr>
        <w:t xml:space="preserve"> Spring Semester.</w:t>
      </w:r>
    </w:p>
    <w:sectPr w:rsidR="00643C57" w:rsidSect="004C74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29"/>
    <w:rsid w:val="00373429"/>
    <w:rsid w:val="004C749A"/>
    <w:rsid w:val="00643C57"/>
    <w:rsid w:val="00652F3A"/>
    <w:rsid w:val="0073343D"/>
    <w:rsid w:val="007D1D74"/>
    <w:rsid w:val="00E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429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73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429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7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georgiasouther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Yiming Jin</dc:creator>
  <cp:lastModifiedBy>Yiming Jin</cp:lastModifiedBy>
  <cp:revision>4</cp:revision>
  <dcterms:created xsi:type="dcterms:W3CDTF">2015-10-02T22:46:00Z</dcterms:created>
  <dcterms:modified xsi:type="dcterms:W3CDTF">2015-10-19T20:16:00Z</dcterms:modified>
</cp:coreProperties>
</file>